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6" w:rsidRDefault="00CD2416" w:rsidP="00CD2416">
      <w:pPr>
        <w:pStyle w:val="ConsPlusNormal"/>
        <w:jc w:val="right"/>
      </w:pPr>
      <w:bookmarkStart w:id="0" w:name="_GoBack"/>
      <w:bookmarkEnd w:id="0"/>
      <w:r>
        <w:t>Приложение N 11</w:t>
      </w:r>
    </w:p>
    <w:p w:rsidR="00CD2416" w:rsidRDefault="00CD2416" w:rsidP="00CD2416">
      <w:pPr>
        <w:pStyle w:val="ConsPlusNormal"/>
        <w:jc w:val="right"/>
      </w:pPr>
      <w:r>
        <w:t>к Правилам технологического</w:t>
      </w:r>
    </w:p>
    <w:p w:rsidR="00CD2416" w:rsidRDefault="00CD2416" w:rsidP="00CD2416">
      <w:pPr>
        <w:pStyle w:val="ConsPlusNormal"/>
        <w:jc w:val="right"/>
      </w:pPr>
      <w:r>
        <w:t>присоединения энергопринимающих</w:t>
      </w:r>
    </w:p>
    <w:p w:rsidR="00CD2416" w:rsidRDefault="00CD2416" w:rsidP="00CD2416">
      <w:pPr>
        <w:pStyle w:val="ConsPlusNormal"/>
        <w:jc w:val="right"/>
      </w:pPr>
      <w:r>
        <w:t>устройств потребителей</w:t>
      </w:r>
    </w:p>
    <w:p w:rsidR="00CD2416" w:rsidRDefault="00CD2416" w:rsidP="00CD2416">
      <w:pPr>
        <w:pStyle w:val="ConsPlusNormal"/>
        <w:jc w:val="right"/>
      </w:pPr>
      <w:r>
        <w:t>электрической энергии, объектов</w:t>
      </w:r>
    </w:p>
    <w:p w:rsidR="00CD2416" w:rsidRDefault="00CD2416" w:rsidP="00CD2416">
      <w:pPr>
        <w:pStyle w:val="ConsPlusNormal"/>
        <w:jc w:val="right"/>
      </w:pPr>
      <w:r>
        <w:t>по производству электрической</w:t>
      </w:r>
    </w:p>
    <w:p w:rsidR="00CD2416" w:rsidRDefault="00CD2416" w:rsidP="00CD2416">
      <w:pPr>
        <w:pStyle w:val="ConsPlusNormal"/>
        <w:jc w:val="right"/>
      </w:pPr>
      <w:r>
        <w:t>энергии, а также объектов</w:t>
      </w:r>
    </w:p>
    <w:p w:rsidR="00CD2416" w:rsidRDefault="00CD2416" w:rsidP="00CD2416">
      <w:pPr>
        <w:pStyle w:val="ConsPlusNormal"/>
        <w:jc w:val="right"/>
      </w:pPr>
      <w:r>
        <w:t>электросетевого хозяйства,</w:t>
      </w:r>
    </w:p>
    <w:p w:rsidR="00CD2416" w:rsidRDefault="00CD2416" w:rsidP="00CD2416">
      <w:pPr>
        <w:pStyle w:val="ConsPlusNormal"/>
        <w:jc w:val="right"/>
      </w:pPr>
      <w:r>
        <w:t>принадлежащих сетевым организациям</w:t>
      </w:r>
    </w:p>
    <w:p w:rsidR="00CD2416" w:rsidRDefault="00CD2416" w:rsidP="00CD2416">
      <w:pPr>
        <w:pStyle w:val="ConsPlusNormal"/>
        <w:jc w:val="right"/>
      </w:pPr>
      <w:r>
        <w:t>и иным лицам, к электрическим сетям</w:t>
      </w:r>
    </w:p>
    <w:p w:rsidR="00CD2416" w:rsidRDefault="00CD2416" w:rsidP="00CD2416">
      <w:pPr>
        <w:pStyle w:val="ConsPlusNormal"/>
        <w:jc w:val="right"/>
      </w:pPr>
      <w:r>
        <w:t>(в редакции постановления</w:t>
      </w:r>
    </w:p>
    <w:p w:rsidR="00CD2416" w:rsidRDefault="00CD2416" w:rsidP="00CD2416">
      <w:pPr>
        <w:pStyle w:val="ConsPlusNormal"/>
        <w:jc w:val="right"/>
      </w:pPr>
      <w:r>
        <w:t>Правительства Российской Федерации</w:t>
      </w:r>
    </w:p>
    <w:p w:rsidR="00CD2416" w:rsidRDefault="00CD2416" w:rsidP="00CD2416">
      <w:pPr>
        <w:pStyle w:val="ConsPlusNormal"/>
        <w:jc w:val="right"/>
      </w:pPr>
      <w:r>
        <w:t>от 11 июня 2015 г. N 588)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ТИПОВОЙ ДОГОВОР</w:t>
      </w:r>
    </w:p>
    <w:p w:rsidR="00CD2416" w:rsidRDefault="00CD2416" w:rsidP="00CD2416">
      <w:pPr>
        <w:pStyle w:val="ConsPlusNormal"/>
        <w:jc w:val="center"/>
      </w:pPr>
      <w:r>
        <w:t>об осуществлении технологического присоединения</w:t>
      </w:r>
    </w:p>
    <w:p w:rsidR="00CD2416" w:rsidRDefault="00CD2416" w:rsidP="00CD2416">
      <w:pPr>
        <w:pStyle w:val="ConsPlusNormal"/>
        <w:jc w:val="center"/>
      </w:pPr>
      <w:r>
        <w:t>к электрическим сетям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CD2416" w:rsidRDefault="00CD2416" w:rsidP="00CD2416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CD2416" w:rsidRDefault="00CD2416" w:rsidP="00CD2416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CD2416" w:rsidRDefault="00CD2416" w:rsidP="00CD2416">
      <w:pPr>
        <w:pStyle w:val="ConsPlusNormal"/>
        <w:jc w:val="center"/>
      </w:pPr>
      <w:r>
        <w:t>и менее 670 кВт (за исключением случаев, указанных</w:t>
      </w:r>
    </w:p>
    <w:p w:rsidR="00CD2416" w:rsidRDefault="00CD2416" w:rsidP="00CD2416">
      <w:pPr>
        <w:pStyle w:val="ConsPlusNormal"/>
        <w:jc w:val="center"/>
      </w:pPr>
      <w:r>
        <w:t>в приложениях N 9 и 10, а также осуществления</w:t>
      </w:r>
    </w:p>
    <w:p w:rsidR="00CD2416" w:rsidRDefault="00CD2416" w:rsidP="00CD2416">
      <w:pPr>
        <w:pStyle w:val="ConsPlusNormal"/>
        <w:jc w:val="center"/>
      </w:pPr>
      <w:r>
        <w:t>технологического присоединения</w:t>
      </w:r>
    </w:p>
    <w:p w:rsidR="00CD2416" w:rsidRDefault="00CD2416" w:rsidP="00CD2416">
      <w:pPr>
        <w:pStyle w:val="ConsPlusNormal"/>
        <w:jc w:val="center"/>
      </w:pPr>
      <w:r>
        <w:t>по индивидуальному проекту)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nformat"/>
        <w:jc w:val="both"/>
      </w:pPr>
      <w:r>
        <w:t>___________________________                      "__" _____________ 20__ г.</w:t>
      </w:r>
    </w:p>
    <w:p w:rsidR="00CD2416" w:rsidRDefault="00CD2416" w:rsidP="00CD2416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CD2416" w:rsidRDefault="00CD2416" w:rsidP="00CD2416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CD2416" w:rsidRDefault="00CD2416" w:rsidP="00CD2416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>с одной стороны, и 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CD2416" w:rsidRDefault="00CD2416" w:rsidP="00CD2416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ее внесения в реестр)</w:t>
      </w:r>
    </w:p>
    <w:p w:rsidR="00CD2416" w:rsidRDefault="00CD2416" w:rsidP="00CD2416">
      <w:pPr>
        <w:pStyle w:val="ConsPlusNonformat"/>
        <w:jc w:val="both"/>
      </w:pPr>
      <w:r>
        <w:t>именуемый  в  дальнейшем заявителем, с  другой  стороны,  вместе  именуемые</w:t>
      </w:r>
    </w:p>
    <w:p w:rsidR="00CD2416" w:rsidRDefault="00CD2416" w:rsidP="00CD2416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I. Предмет договора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CD2416" w:rsidRDefault="00CD2416" w:rsidP="00CD2416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CD2416" w:rsidRDefault="00CD2416" w:rsidP="00CD2416">
      <w:pPr>
        <w:pStyle w:val="ConsPlusNonformat"/>
        <w:jc w:val="both"/>
      </w:pPr>
      <w:r>
        <w:t>энергопринимающих    устройств    заявителя    (далее   -   технологическое</w:t>
      </w:r>
    </w:p>
    <w:p w:rsidR="00CD2416" w:rsidRDefault="00CD2416" w:rsidP="00CD2416">
      <w:pPr>
        <w:pStyle w:val="ConsPlusNonformat"/>
        <w:jc w:val="both"/>
      </w:pPr>
      <w:r>
        <w:t>присоединение) 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lastRenderedPageBreak/>
        <w:t xml:space="preserve">                        (наименование энергопринимающих устройств)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CD2416" w:rsidRDefault="00CD2416" w:rsidP="00CD2416">
      <w:pPr>
        <w:pStyle w:val="ConsPlusNonformat"/>
        <w:jc w:val="both"/>
      </w:pPr>
      <w:r>
        <w:t>хозяйства  (включая  их  проектирование,  строительство,  реконструкцию)  к</w:t>
      </w:r>
    </w:p>
    <w:p w:rsidR="00CD2416" w:rsidRDefault="00CD2416" w:rsidP="00CD2416">
      <w:pPr>
        <w:pStyle w:val="ConsPlusNonformat"/>
        <w:jc w:val="both"/>
      </w:pPr>
      <w:r>
        <w:t>присоединению   энергопринимающих  устройств,  урегулированию  отношений  с</w:t>
      </w:r>
    </w:p>
    <w:p w:rsidR="00CD2416" w:rsidRDefault="00CD2416" w:rsidP="00CD2416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CD2416" w:rsidRDefault="00CD2416" w:rsidP="00CD2416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CD2416" w:rsidRDefault="00CD2416" w:rsidP="00CD2416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CD2416" w:rsidRDefault="00CD2416" w:rsidP="00CD2416">
      <w:pPr>
        <w:pStyle w:val="ConsPlusNonformat"/>
        <w:jc w:val="both"/>
      </w:pPr>
      <w:r>
        <w:t>следующих характеристик:</w:t>
      </w:r>
    </w:p>
    <w:p w:rsidR="00CD2416" w:rsidRDefault="00CD2416" w:rsidP="00CD2416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CD2416" w:rsidRDefault="00CD2416" w:rsidP="00CD2416">
      <w:pPr>
        <w:pStyle w:val="ConsPlusNormal"/>
        <w:ind w:firstLine="540"/>
        <w:jc w:val="both"/>
      </w:pPr>
      <w:r>
        <w:t>категория надежности _______;</w:t>
      </w:r>
    </w:p>
    <w:p w:rsidR="00CD2416" w:rsidRDefault="00CD2416" w:rsidP="00CD2416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(кВ);</w:t>
      </w:r>
    </w:p>
    <w:p w:rsidR="00CD2416" w:rsidRDefault="00CD2416" w:rsidP="00CD2416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устройств _______ кВт &lt;1&gt;.</w:t>
      </w:r>
    </w:p>
    <w:p w:rsidR="00CD2416" w:rsidRDefault="00CD2416" w:rsidP="00CD2416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D2416" w:rsidRDefault="00CD2416" w:rsidP="00CD2416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__________________________________________________________________________,</w:t>
      </w:r>
    </w:p>
    <w:p w:rsidR="00CD2416" w:rsidRDefault="00CD2416" w:rsidP="00CD2416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CD2416" w:rsidRDefault="00CD2416" w:rsidP="00CD2416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                 (место нахождения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объектов заявителя)</w:t>
      </w:r>
    </w:p>
    <w:p w:rsidR="00CD2416" w:rsidRDefault="00CD2416" w:rsidP="00CD2416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CD2416" w:rsidRDefault="00CD2416" w:rsidP="00CD2416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CD2416" w:rsidRDefault="00CD2416" w:rsidP="00CD2416">
      <w:pPr>
        <w:pStyle w:val="ConsPlusNormal"/>
        <w:ind w:firstLine="540"/>
        <w:jc w:val="both"/>
      </w:pPr>
      <w:r>
        <w:t>Срок действия технических условий составляет _______ год (года) &lt;2&gt; со дня заключения настоящего договора.</w:t>
      </w:r>
    </w:p>
    <w:p w:rsidR="00CD2416" w:rsidRDefault="00CD2416" w:rsidP="00CD2416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II. Обязанности Сторон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6. Сетевая организация обязуется:</w:t>
      </w:r>
    </w:p>
    <w:p w:rsidR="00CD2416" w:rsidRDefault="00CD2416" w:rsidP="00CD2416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D2416" w:rsidRDefault="00CD2416" w:rsidP="00CD2416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CD2416" w:rsidRDefault="00CD2416" w:rsidP="00CD2416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CD2416" w:rsidRDefault="00CD2416" w:rsidP="00CD2416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</w:t>
      </w:r>
      <w:r>
        <w:lastRenderedPageBreak/>
        <w:t>технологического присоединения и направить их заявителю.</w:t>
      </w:r>
    </w:p>
    <w:p w:rsidR="00CD2416" w:rsidRDefault="00CD2416" w:rsidP="00CD2416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CD2416" w:rsidRDefault="00CD2416" w:rsidP="00CD2416">
      <w:pPr>
        <w:pStyle w:val="ConsPlusNormal"/>
        <w:ind w:firstLine="540"/>
        <w:jc w:val="both"/>
      </w:pPr>
      <w:r>
        <w:t>8. Заявитель обязуется:</w:t>
      </w:r>
    </w:p>
    <w:p w:rsidR="00CD2416" w:rsidRDefault="00CD2416" w:rsidP="00CD2416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CD2416" w:rsidRDefault="00CD2416" w:rsidP="00CD2416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D2416" w:rsidRDefault="00CD2416" w:rsidP="00CD2416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CD2416" w:rsidRDefault="00CD2416" w:rsidP="00CD2416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CD2416" w:rsidRDefault="00CD2416" w:rsidP="00CD2416">
      <w:pPr>
        <w:pStyle w:val="ConsPlusNormal"/>
        <w:ind w:firstLine="540"/>
        <w:jc w:val="both"/>
      </w:pPr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CD2416" w:rsidRDefault="00CD2416" w:rsidP="00CD2416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CD2416" w:rsidRDefault="00CD2416" w:rsidP="00CD2416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D2416" w:rsidRDefault="00CD2416" w:rsidP="00CD2416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III. Плата за технологическое присоединение</w:t>
      </w:r>
    </w:p>
    <w:p w:rsidR="00CD2416" w:rsidRDefault="00CD2416" w:rsidP="00CD2416">
      <w:pPr>
        <w:pStyle w:val="ConsPlusNormal"/>
        <w:jc w:val="center"/>
      </w:pPr>
      <w:r>
        <w:t>и порядок расчетов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в</w:t>
      </w:r>
    </w:p>
    <w:p w:rsidR="00CD2416" w:rsidRDefault="00CD2416" w:rsidP="00CD2416">
      <w:pPr>
        <w:pStyle w:val="ConsPlusNonformat"/>
        <w:jc w:val="both"/>
      </w:pPr>
      <w:r>
        <w:t>соответствии с решением 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CD2416" w:rsidRDefault="00CD2416" w:rsidP="00CD2416">
      <w:pPr>
        <w:pStyle w:val="ConsPlusNonformat"/>
        <w:jc w:val="both"/>
      </w:pPr>
      <w:r>
        <w:t>от __________________ N _____________ и составляет _________________ рублей</w:t>
      </w:r>
    </w:p>
    <w:p w:rsidR="00CD2416" w:rsidRDefault="00CD2416" w:rsidP="00CD2416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CD2416" w:rsidRDefault="00CD2416" w:rsidP="00CD2416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CD2416" w:rsidRDefault="00CD2416" w:rsidP="00CD2416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CD2416" w:rsidRDefault="00CD2416" w:rsidP="00CD2416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CD2416" w:rsidRDefault="00CD2416" w:rsidP="00CD2416">
      <w:pPr>
        <w:pStyle w:val="ConsPlusNormal"/>
        <w:ind w:firstLine="540"/>
        <w:jc w:val="both"/>
      </w:pPr>
      <w: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CD2416" w:rsidRDefault="00CD2416" w:rsidP="00CD2416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15 дней со дня фактического присоединения;</w:t>
      </w:r>
    </w:p>
    <w:p w:rsidR="00CD2416" w:rsidRDefault="00CD2416" w:rsidP="00CD2416">
      <w:pPr>
        <w:pStyle w:val="ConsPlusNormal"/>
        <w:ind w:firstLine="540"/>
        <w:jc w:val="both"/>
      </w:pPr>
      <w:r>
        <w:t xml:space="preserve">10 процентов платы за технологическое присоединение вносятся в течение 10 дней со дня </w:t>
      </w:r>
      <w:r>
        <w:lastRenderedPageBreak/>
        <w:t>подписания акта об осуществлении технологического присоединения.</w:t>
      </w:r>
    </w:p>
    <w:p w:rsidR="00CD2416" w:rsidRDefault="00CD2416" w:rsidP="00CD2416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IV. Разграничение балансовой принадлежности электрических</w:t>
      </w:r>
    </w:p>
    <w:p w:rsidR="00CD2416" w:rsidRDefault="00CD2416" w:rsidP="00CD2416">
      <w:pPr>
        <w:pStyle w:val="ConsPlusNormal"/>
        <w:jc w:val="center"/>
      </w:pPr>
      <w:r>
        <w:t>сетей и эксплуатационной ответственности Сторон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V. Условия изменения, расторжения договора</w:t>
      </w:r>
    </w:p>
    <w:p w:rsidR="00CD2416" w:rsidRDefault="00CD2416" w:rsidP="00CD2416">
      <w:pPr>
        <w:pStyle w:val="ConsPlusNormal"/>
        <w:jc w:val="center"/>
      </w:pPr>
      <w:r>
        <w:t>и ответственность Сторон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CD2416" w:rsidRDefault="00CD2416" w:rsidP="00CD2416">
      <w:pPr>
        <w:pStyle w:val="ConsPlusNormal"/>
        <w:ind w:firstLine="540"/>
        <w:jc w:val="both"/>
      </w:pPr>
      <w: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D2416" w:rsidRDefault="00CD2416" w:rsidP="00CD2416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CD2416" w:rsidRDefault="00CD2416" w:rsidP="00CD2416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CD2416" w:rsidRDefault="00CD2416" w:rsidP="00CD2416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2416" w:rsidRDefault="00CD2416" w:rsidP="00CD2416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VI. Порядок разрешения споров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VII. Заключительные положения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CD2416" w:rsidRDefault="00CD2416" w:rsidP="00CD2416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center"/>
      </w:pPr>
      <w:r>
        <w:t>Реквизиты Сторон</w:t>
      </w:r>
    </w:p>
    <w:p w:rsidR="00CD2416" w:rsidRDefault="00CD2416" w:rsidP="00CD2416">
      <w:pPr>
        <w:sectPr w:rsidR="00CD2416">
          <w:pgSz w:w="11905" w:h="16838"/>
          <w:pgMar w:top="1134" w:right="850" w:bottom="1134" w:left="1701" w:header="0" w:footer="0" w:gutter="0"/>
          <w:cols w:space="720"/>
        </w:sectPr>
      </w:pPr>
    </w:p>
    <w:p w:rsidR="00CD2416" w:rsidRDefault="00CD2416" w:rsidP="00CD24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6"/>
        <w:gridCol w:w="199"/>
        <w:gridCol w:w="4707"/>
      </w:tblGrid>
      <w:tr w:rsidR="00CD2416" w:rsidTr="00F53D74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  <w:jc w:val="both"/>
            </w:pPr>
            <w:r>
              <w:t>Сетевая организация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(место нахождения)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ИНН/КПП 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р/с __________________________________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к/с __________________________________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действующего от имени сетевой организации)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</w:pPr>
          </w:p>
        </w:tc>
        <w:tc>
          <w:tcPr>
            <w:tcW w:w="4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  <w:jc w:val="both"/>
            </w:pPr>
            <w:r>
              <w:t>Заявитель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ИНН 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(должность, фамилия, имя, отчество лица,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(место нахождения)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(серия, номер и дата выдачи паспорта или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ИНН 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_____________________________________</w:t>
            </w:r>
          </w:p>
          <w:p w:rsidR="00CD2416" w:rsidRDefault="00CD2416" w:rsidP="00F53D74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CD2416" w:rsidTr="00F53D74">
        <w:trPr>
          <w:trHeight w:val="269"/>
        </w:trPr>
        <w:tc>
          <w:tcPr>
            <w:tcW w:w="4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  <w:jc w:val="right"/>
            </w:pPr>
            <w:r>
              <w:t>_________</w:t>
            </w:r>
          </w:p>
          <w:p w:rsidR="00CD2416" w:rsidRDefault="00CD2416" w:rsidP="00F53D74">
            <w:pPr>
              <w:pStyle w:val="ConsPlusNormal"/>
              <w:jc w:val="right"/>
            </w:pPr>
            <w:r>
              <w:t>(подпись)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</w:pPr>
          </w:p>
        </w:tc>
        <w:tc>
          <w:tcPr>
            <w:tcW w:w="4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/>
        </w:tc>
      </w:tr>
      <w:tr w:rsidR="00CD2416" w:rsidTr="00F53D74">
        <w:tc>
          <w:tcPr>
            <w:tcW w:w="4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/>
        </w:tc>
        <w:tc>
          <w:tcPr>
            <w:tcW w:w="1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/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D2416" w:rsidRDefault="00CD2416" w:rsidP="00F53D74">
            <w:pPr>
              <w:pStyle w:val="ConsPlusNormal"/>
              <w:jc w:val="right"/>
            </w:pPr>
            <w:r>
              <w:t>_________</w:t>
            </w:r>
          </w:p>
          <w:p w:rsidR="00CD2416" w:rsidRDefault="00CD2416" w:rsidP="00F53D74">
            <w:pPr>
              <w:pStyle w:val="ConsPlusNormal"/>
              <w:jc w:val="right"/>
            </w:pPr>
            <w:r>
              <w:lastRenderedPageBreak/>
              <w:t>(подпись)</w:t>
            </w:r>
          </w:p>
          <w:p w:rsidR="00CD2416" w:rsidRDefault="00CD2416" w:rsidP="00F53D74">
            <w:pPr>
              <w:pStyle w:val="ConsPlusNormal"/>
              <w:jc w:val="both"/>
            </w:pPr>
            <w:r>
              <w:t>М.П.</w:t>
            </w:r>
          </w:p>
        </w:tc>
      </w:tr>
    </w:tbl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--------------------------------</w:t>
      </w:r>
    </w:p>
    <w:p w:rsidR="00CD2416" w:rsidRDefault="00CD2416" w:rsidP="00CD2416">
      <w:pPr>
        <w:pStyle w:val="ConsPlusNormal"/>
        <w:ind w:firstLine="540"/>
        <w:jc w:val="both"/>
      </w:pPr>
      <w:r>
        <w:t>&lt;1&gt; Подлежит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CD2416" w:rsidRDefault="00CD2416" w:rsidP="00CD2416">
      <w:pPr>
        <w:pStyle w:val="ConsPlusNormal"/>
        <w:ind w:firstLine="540"/>
        <w:jc w:val="both"/>
      </w:pPr>
      <w:r>
        <w:t>&lt;2&gt; Срок действия технических условий не может составлять менее 2 лет и более 5 лет.</w:t>
      </w:r>
    </w:p>
    <w:p w:rsidR="00CD2416" w:rsidRDefault="00CD2416" w:rsidP="00CD2416">
      <w:pPr>
        <w:pStyle w:val="ConsPlusNormal"/>
        <w:ind w:firstLine="540"/>
        <w:jc w:val="both"/>
      </w:pPr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CD2416" w:rsidRDefault="00CD2416" w:rsidP="00CD2416">
      <w:pPr>
        <w:pStyle w:val="ConsPlusNormal"/>
        <w:ind w:firstLine="540"/>
        <w:jc w:val="both"/>
      </w:pPr>
      <w: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jc w:val="right"/>
      </w:pPr>
      <w:r>
        <w:t>Приложение</w:t>
      </w:r>
    </w:p>
    <w:p w:rsidR="00CD2416" w:rsidRDefault="00CD2416" w:rsidP="00CD2416">
      <w:pPr>
        <w:pStyle w:val="ConsPlusNormal"/>
        <w:jc w:val="right"/>
      </w:pPr>
      <w:r>
        <w:t>к типовому договору</w:t>
      </w:r>
    </w:p>
    <w:p w:rsidR="00CD2416" w:rsidRDefault="00CD2416" w:rsidP="00CD2416">
      <w:pPr>
        <w:pStyle w:val="ConsPlusNormal"/>
        <w:jc w:val="right"/>
      </w:pPr>
      <w:r>
        <w:t>об осуществлении технологического</w:t>
      </w:r>
    </w:p>
    <w:p w:rsidR="00CD2416" w:rsidRDefault="00CD2416" w:rsidP="00CD2416">
      <w:pPr>
        <w:pStyle w:val="ConsPlusNormal"/>
        <w:jc w:val="right"/>
      </w:pPr>
      <w:r>
        <w:t>присоединения к электрическим сетям</w:t>
      </w:r>
    </w:p>
    <w:p w:rsidR="00CD2416" w:rsidRDefault="00CD2416" w:rsidP="00CD2416">
      <w:pPr>
        <w:pStyle w:val="ConsPlusNormal"/>
        <w:jc w:val="right"/>
      </w:pPr>
      <w:r>
        <w:t>(в редакции постановления</w:t>
      </w:r>
    </w:p>
    <w:p w:rsidR="00CD2416" w:rsidRDefault="00CD2416" w:rsidP="00CD2416">
      <w:pPr>
        <w:pStyle w:val="ConsPlusNormal"/>
        <w:jc w:val="right"/>
      </w:pPr>
      <w:r>
        <w:t>Правительства Российской Федерации</w:t>
      </w:r>
    </w:p>
    <w:p w:rsidR="00CD2416" w:rsidRDefault="00CD2416" w:rsidP="00CD2416">
      <w:pPr>
        <w:pStyle w:val="ConsPlusNormal"/>
        <w:jc w:val="right"/>
      </w:pPr>
      <w:r>
        <w:t>от 11 июня 2015 г. N 588)</w:t>
      </w:r>
    </w:p>
    <w:p w:rsidR="00CD2416" w:rsidRDefault="00CD2416" w:rsidP="00CD2416">
      <w:pPr>
        <w:sectPr w:rsidR="00CD2416">
          <w:pgSz w:w="16838" w:h="11905"/>
          <w:pgMar w:top="1701" w:right="1134" w:bottom="850" w:left="1134" w:header="0" w:footer="0" w:gutter="0"/>
          <w:cols w:space="720"/>
        </w:sectPr>
      </w:pP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                        ТЕХНИЧЕСКИЕ УСЛОВИЯ</w:t>
      </w:r>
    </w:p>
    <w:p w:rsidR="00CD2416" w:rsidRDefault="00CD2416" w:rsidP="00CD2416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CD2416" w:rsidRDefault="00CD2416" w:rsidP="00CD2416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CD2416" w:rsidRDefault="00CD2416" w:rsidP="00CD2416">
      <w:pPr>
        <w:pStyle w:val="ConsPlusNonformat"/>
        <w:jc w:val="both"/>
      </w:pPr>
      <w:r>
        <w:t xml:space="preserve">        максимальная мощность которых свыше 150 кВт и менее 670 кВт</w:t>
      </w:r>
    </w:p>
    <w:p w:rsidR="00CD2416" w:rsidRDefault="00CD2416" w:rsidP="00CD2416">
      <w:pPr>
        <w:pStyle w:val="ConsPlusNonformat"/>
        <w:jc w:val="both"/>
      </w:pPr>
      <w:r>
        <w:t xml:space="preserve">        (за исключением случаев, указанных в приложениях N 9 и 10,</w:t>
      </w:r>
    </w:p>
    <w:p w:rsidR="00CD2416" w:rsidRDefault="00CD2416" w:rsidP="00CD2416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CD2416" w:rsidRDefault="00CD2416" w:rsidP="00CD2416">
      <w:pPr>
        <w:pStyle w:val="ConsPlusNonformat"/>
        <w:jc w:val="both"/>
      </w:pPr>
      <w:r>
        <w:t xml:space="preserve">                        по индивидуальному проекту)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>N                                                  "__" ___________ 20__ г.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CD2416" w:rsidRDefault="00CD2416" w:rsidP="00CD2416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CD2416" w:rsidRDefault="00CD2416" w:rsidP="00CD2416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CD2416" w:rsidRDefault="00CD2416" w:rsidP="00CD2416">
      <w:pPr>
        <w:pStyle w:val="ConsPlusNonformat"/>
        <w:jc w:val="both"/>
      </w:pPr>
      <w:r>
        <w:t>которых   осуществляется  технологическое  присоединение  энергопринимающих</w:t>
      </w:r>
    </w:p>
    <w:p w:rsidR="00CD2416" w:rsidRDefault="00CD2416" w:rsidP="00CD2416">
      <w:pPr>
        <w:pStyle w:val="ConsPlusNonformat"/>
        <w:jc w:val="both"/>
      </w:pPr>
      <w:r>
        <w:t>устройств заявителя 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CD2416" w:rsidRDefault="00CD2416" w:rsidP="00CD2416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CD2416" w:rsidRDefault="00CD2416" w:rsidP="00CD2416">
      <w:pPr>
        <w:pStyle w:val="ConsPlusNonformat"/>
        <w:jc w:val="both"/>
      </w:pPr>
      <w:r>
        <w:t xml:space="preserve">                       (если энергопринимающее устройство вводится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распределение мощности)</w:t>
      </w:r>
    </w:p>
    <w:p w:rsidR="00CD2416" w:rsidRDefault="00CD2416" w:rsidP="00CD2416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CD2416" w:rsidRDefault="00CD2416" w:rsidP="00CD2416">
      <w:pPr>
        <w:pStyle w:val="ConsPlusNonformat"/>
        <w:jc w:val="both"/>
      </w:pPr>
      <w:r>
        <w:t>технологическое присоединение __________________ (кВ).</w:t>
      </w:r>
    </w:p>
    <w:p w:rsidR="00CD2416" w:rsidRDefault="00CD2416" w:rsidP="00CD2416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7.  Точка  (точки) присоединения (вводные распределительные устройства,</w:t>
      </w:r>
    </w:p>
    <w:p w:rsidR="00CD2416" w:rsidRDefault="00CD2416" w:rsidP="00CD2416">
      <w:pPr>
        <w:pStyle w:val="ConsPlusNonformat"/>
        <w:jc w:val="both"/>
      </w:pPr>
      <w:r>
        <w:t>линии  электропередачи,  базовые  подстанции,  генераторы)  и  максимальная</w:t>
      </w:r>
    </w:p>
    <w:p w:rsidR="00CD2416" w:rsidRDefault="00CD2416" w:rsidP="00CD2416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CD2416" w:rsidRDefault="00CD2416" w:rsidP="00CD2416">
      <w:pPr>
        <w:pStyle w:val="ConsPlusNonformat"/>
        <w:jc w:val="both"/>
      </w:pPr>
      <w:r>
        <w:t>(кВт).</w:t>
      </w:r>
    </w:p>
    <w:p w:rsidR="00CD2416" w:rsidRDefault="00CD2416" w:rsidP="00CD2416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CD2416" w:rsidRDefault="00CD2416" w:rsidP="00CD2416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CD2416" w:rsidRDefault="00CD2416" w:rsidP="00CD2416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CD2416" w:rsidRDefault="00CD2416" w:rsidP="00CD2416">
      <w:pPr>
        <w:pStyle w:val="ConsPlusNonformat"/>
        <w:jc w:val="both"/>
      </w:pPr>
      <w:r>
        <w:t xml:space="preserve"> условий, предусмотренные пунктом 25 Правил технологического присоединения</w:t>
      </w:r>
    </w:p>
    <w:p w:rsidR="00CD2416" w:rsidRDefault="00CD2416" w:rsidP="00CD2416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CD2416" w:rsidRDefault="00CD2416" w:rsidP="00CD2416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CD2416" w:rsidRDefault="00CD2416" w:rsidP="00CD2416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к электрическим сетям)</w:t>
      </w:r>
    </w:p>
    <w:p w:rsidR="00CD2416" w:rsidRDefault="00CD2416" w:rsidP="00CD2416">
      <w:pPr>
        <w:pStyle w:val="ConsPlusNonformat"/>
        <w:jc w:val="both"/>
      </w:pPr>
      <w:r>
        <w:t xml:space="preserve">    11. Заявитель осуществляет &lt;2&gt;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___________________________________________________________________________</w:t>
      </w:r>
    </w:p>
    <w:p w:rsidR="00CD2416" w:rsidRDefault="00CD2416" w:rsidP="00CD2416">
      <w:pPr>
        <w:pStyle w:val="ConsPlusNonformat"/>
        <w:jc w:val="both"/>
      </w:pPr>
      <w:r>
        <w:t>__________________________________________________________________________.</w:t>
      </w:r>
    </w:p>
    <w:p w:rsidR="00CD2416" w:rsidRDefault="00CD2416" w:rsidP="00CD2416">
      <w:pPr>
        <w:pStyle w:val="ConsPlusNonformat"/>
        <w:jc w:val="both"/>
      </w:pPr>
      <w:r>
        <w:lastRenderedPageBreak/>
        <w:t xml:space="preserve">    12.  Срок действия настоящих технических условий составляет ___________</w:t>
      </w:r>
    </w:p>
    <w:p w:rsidR="00CD2416" w:rsidRDefault="00CD2416" w:rsidP="00CD2416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CD2416" w:rsidRDefault="00CD2416" w:rsidP="00CD2416">
      <w:pPr>
        <w:pStyle w:val="ConsPlusNonformat"/>
        <w:jc w:val="both"/>
      </w:pPr>
      <w:r>
        <w:t>присоединения к электрическим сетям.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                 (подпись)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D2416" w:rsidRDefault="00CD2416" w:rsidP="00CD2416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CD2416" w:rsidRDefault="00CD2416" w:rsidP="00CD2416">
      <w:pPr>
        <w:pStyle w:val="ConsPlusNonformat"/>
        <w:jc w:val="both"/>
      </w:pPr>
    </w:p>
    <w:p w:rsidR="00CD2416" w:rsidRDefault="00CD2416" w:rsidP="00CD2416">
      <w:pPr>
        <w:pStyle w:val="ConsPlusNonformat"/>
        <w:jc w:val="both"/>
      </w:pPr>
      <w:r>
        <w:t xml:space="preserve">                                   "__" _________________________ 20__ г.</w:t>
      </w:r>
    </w:p>
    <w:p w:rsidR="00CD2416" w:rsidRDefault="00CD2416" w:rsidP="00CD2416">
      <w:pPr>
        <w:pStyle w:val="ConsPlusNormal"/>
        <w:jc w:val="both"/>
      </w:pPr>
    </w:p>
    <w:p w:rsidR="00CD2416" w:rsidRDefault="00CD2416" w:rsidP="00CD2416">
      <w:pPr>
        <w:pStyle w:val="ConsPlusNormal"/>
        <w:ind w:firstLine="540"/>
        <w:jc w:val="both"/>
      </w:pPr>
      <w:r>
        <w:t>--------------------------------</w:t>
      </w:r>
    </w:p>
    <w:p w:rsidR="00CD2416" w:rsidRDefault="00CD2416" w:rsidP="00CD2416">
      <w:pPr>
        <w:pStyle w:val="ConsPlusNormal"/>
        <w:ind w:firstLine="540"/>
        <w:jc w:val="both"/>
      </w:pPr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CD2416" w:rsidRDefault="00CD2416" w:rsidP="00CD2416">
      <w:pPr>
        <w:pStyle w:val="ConsPlusNormal"/>
        <w:ind w:firstLine="540"/>
        <w:jc w:val="both"/>
      </w:pPr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CD2416" w:rsidRDefault="00CD2416" w:rsidP="00CD2416">
      <w:pPr>
        <w:pStyle w:val="ConsPlusNormal"/>
        <w:ind w:firstLine="540"/>
        <w:jc w:val="both"/>
      </w:pPr>
      <w:r>
        <w:t>&lt;3&gt; Срок действия технических условий не может составлять менее 2 лет и более 5 лет.</w:t>
      </w:r>
    </w:p>
    <w:p w:rsidR="00CD2416" w:rsidRDefault="00C248E2" w:rsidP="00CD2416">
      <w:pPr>
        <w:pStyle w:val="ConsPlusNormal"/>
        <w:jc w:val="both"/>
      </w:pPr>
      <w:r>
        <w:t>*************************************************************************************</w:t>
      </w:r>
    </w:p>
    <w:p w:rsidR="00C248E2" w:rsidRPr="00106010" w:rsidRDefault="00C248E2" w:rsidP="00C24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010">
        <w:rPr>
          <w:rFonts w:ascii="Times New Roman" w:hAnsi="Times New Roman" w:cs="Times New Roman"/>
          <w:b/>
        </w:rPr>
        <w:t>Источник опубликования</w:t>
      </w:r>
    </w:p>
    <w:p w:rsidR="00C248E2" w:rsidRPr="00106010" w:rsidRDefault="00C248E2" w:rsidP="00C24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</w:t>
      </w:r>
      <w:r w:rsidRPr="00106010">
        <w:rPr>
          <w:rFonts w:ascii="Times New Roman" w:hAnsi="Times New Roman" w:cs="Times New Roman"/>
          <w:sz w:val="24"/>
          <w:szCs w:val="24"/>
        </w:rPr>
        <w:t xml:space="preserve"> интернет-портал правовой информации http://www.pravo.gov.ru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8E2" w:rsidRPr="00106010" w:rsidRDefault="00C248E2" w:rsidP="00C248E2">
      <w:pPr>
        <w:jc w:val="both"/>
        <w:rPr>
          <w:rFonts w:ascii="Times New Roman" w:hAnsi="Times New Roman" w:cs="Times New Roman"/>
          <w:sz w:val="24"/>
          <w:szCs w:val="24"/>
        </w:rPr>
      </w:pPr>
      <w:r w:rsidRPr="00106010">
        <w:rPr>
          <w:rFonts w:ascii="Times New Roman" w:hAnsi="Times New Roman" w:cs="Times New Roman"/>
          <w:sz w:val="24"/>
          <w:szCs w:val="24"/>
        </w:rPr>
        <w:t>Название документа:</w:t>
      </w:r>
    </w:p>
    <w:p w:rsidR="00C248E2" w:rsidRDefault="00C248E2" w:rsidP="00C248E2">
      <w:pPr>
        <w:jc w:val="both"/>
      </w:pPr>
      <w:r w:rsidRPr="00106010">
        <w:rPr>
          <w:rFonts w:ascii="Times New Roman" w:hAnsi="Times New Roman" w:cs="Times New Roman"/>
          <w:sz w:val="24"/>
          <w:szCs w:val="24"/>
        </w:rPr>
        <w:t>Постановление Правительства РФ от 27.12.2004 N 861 (ред. от 22.02.2016)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10">
        <w:rPr>
          <w:rFonts w:ascii="Times New Roman" w:hAnsi="Times New Roman" w:cs="Times New Roman"/>
          <w:sz w:val="24"/>
          <w:szCs w:val="24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CA4E95" w:rsidRDefault="00CA4E95" w:rsidP="00C248E2"/>
    <w:sectPr w:rsidR="00CA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16"/>
    <w:rsid w:val="00C248E2"/>
    <w:rsid w:val="00CA4E95"/>
    <w:rsid w:val="00CD2416"/>
    <w:rsid w:val="00D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4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CE1DB3B056FD30F82556E4D548BE591AA8629B3E799928BE9FDC12EAZ3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E32D3269.dotm</Template>
  <TotalTime>0</TotalTime>
  <Pages>8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Лилия Назировна</dc:creator>
  <cp:lastModifiedBy>Заитов Тамерлан Ришатович</cp:lastModifiedBy>
  <cp:revision>2</cp:revision>
  <dcterms:created xsi:type="dcterms:W3CDTF">2016-06-24T08:13:00Z</dcterms:created>
  <dcterms:modified xsi:type="dcterms:W3CDTF">2016-06-24T08:13:00Z</dcterms:modified>
</cp:coreProperties>
</file>